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641330" w:rsidRPr="00F05C23" w14:paraId="1971B557" w14:textId="77777777" w:rsidTr="00641330">
        <w:trPr>
          <w:trHeight w:val="274"/>
        </w:trPr>
        <w:tc>
          <w:tcPr>
            <w:tcW w:w="850" w:type="dxa"/>
          </w:tcPr>
          <w:p w14:paraId="62971D37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5A48A696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02BC001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4B4F022B" w14:textId="4698DB6B" w:rsidR="00641330" w:rsidRPr="00260B5D" w:rsidRDefault="000579C8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 w:val="24"/>
          <w:szCs w:val="21"/>
        </w:r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6723B" wp14:editId="0543C83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EC885" w14:textId="77777777" w:rsidR="000579C8" w:rsidRPr="00A71321" w:rsidRDefault="000579C8" w:rsidP="000579C8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6723B" id="楕円 1449456028" o:spid="_x0000_s1026" style="position:absolute;margin-left:0;margin-top:1.5pt;width:38.9pt;height:38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" fillcolor="window" strokecolor="red" strokeweight="3.25pt">
                <v:stroke linestyle="thickThin" joinstyle="miter"/>
                <v:textbox inset="0,0,0,0">
                  <w:txbxContent>
                    <w:p w14:paraId="3B4EC885" w14:textId="77777777" w:rsidR="000579C8" w:rsidRPr="00A71321" w:rsidRDefault="000579C8" w:rsidP="000579C8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579C8">
        <w:rPr>
          <w:rFonts w:ascii="UD デジタル 教科書体 NK-R" w:eastAsia="UD デジタル 教科書体 NK-R" w:hAnsiTheme="majorHAnsi" w:cs="MS-PGothic" w:hint="eastAsia"/>
          <w:b/>
          <w:kern w:val="0"/>
          <w:sz w:val="24"/>
          <w:szCs w:val="21"/>
        </w:rPr>
        <w:t>弦_3_ギターを倍音だけでチューニングすると</w:t>
      </w:r>
    </w:p>
    <w:p w14:paraId="23CD36A9" w14:textId="77777777" w:rsidR="000A4DA3" w:rsidRPr="00E946A7" w:rsidRDefault="000A4DA3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目的</w:t>
      </w:r>
    </w:p>
    <w:p w14:paraId="2279251C" w14:textId="23F77DAF" w:rsidR="00747035" w:rsidRPr="000A4DA3" w:rsidRDefault="009A7F5D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授業中の実験から４倍音と３倍音を利用して</w:t>
      </w:r>
      <w:r w:rsidR="00C5255E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も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隣り</w:t>
      </w:r>
      <w:r w:rsidR="003E33DF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弦を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だいたい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チューニングできることが分かった。そこで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440Hz</w:t>
      </w:r>
      <w:r w:rsidR="0031598D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（ラ）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の音叉一本</w:t>
      </w:r>
      <w:r w:rsidR="0031598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だけ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を元に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して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、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ギター</w:t>
      </w:r>
      <w:r w:rsidR="00D56F56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全ての弦を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倍音を</w:t>
      </w:r>
      <w:r w:rsidR="00E946A7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利用</w:t>
      </w:r>
      <w:r w:rsidR="0031598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してチューニングして</w:t>
      </w:r>
      <w:r w:rsidR="00C5255E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問題が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生じない</w:t>
      </w:r>
      <w:r w:rsidR="00C5255E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か調べる。</w:t>
      </w:r>
    </w:p>
    <w:p w14:paraId="6D6AF179" w14:textId="2FAFA978" w:rsidR="000A4DA3" w:rsidRPr="00E946A7" w:rsidRDefault="00C5255E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>
        <w:rPr>
          <w:rFonts w:ascii="UD デジタル 教科書体 NK-R" w:eastAsia="UD デジタル 教科書体 NK-R" w:hAnsiTheme="majorHAnsi" w:cs="MS-PGothic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C9FE6B1" wp14:editId="787C8D3B">
            <wp:simplePos x="0" y="0"/>
            <wp:positionH relativeFrom="column">
              <wp:posOffset>1950817</wp:posOffset>
            </wp:positionH>
            <wp:positionV relativeFrom="paragraph">
              <wp:posOffset>37856</wp:posOffset>
            </wp:positionV>
            <wp:extent cx="1978025" cy="335280"/>
            <wp:effectExtent l="0" t="0" r="3175" b="762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09" r="8013" b="26822"/>
                    <a:stretch/>
                  </pic:blipFill>
                  <pic:spPr bwMode="auto">
                    <a:xfrm>
                      <a:off x="0" y="0"/>
                      <a:ext cx="197802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UD デジタル 教科書体 NK-R" w:eastAsia="UD デジタル 教科書体 NK-R" w:hAnsiTheme="majorHAnsi" w:cs="MS-PGothic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40822ABE" wp14:editId="45184D45">
            <wp:simplePos x="0" y="0"/>
            <wp:positionH relativeFrom="column">
              <wp:posOffset>4017743</wp:posOffset>
            </wp:positionH>
            <wp:positionV relativeFrom="paragraph">
              <wp:posOffset>11772</wp:posOffset>
            </wp:positionV>
            <wp:extent cx="2540000" cy="97155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 t="21650" r="1194" b="12224"/>
                    <a:stretch/>
                  </pic:blipFill>
                  <pic:spPr bwMode="auto">
                    <a:xfrm>
                      <a:off x="0" y="0"/>
                      <a:ext cx="2540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DA3"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準備</w:t>
      </w:r>
    </w:p>
    <w:p w14:paraId="418D0250" w14:textId="0A92756E" w:rsidR="000A4DA3" w:rsidRPr="000A4DA3" w:rsidRDefault="000A4DA3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440Hzの音叉、６弦</w:t>
      </w:r>
      <w:r w:rsidR="00E946A7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ギター</w:t>
      </w:r>
    </w:p>
    <w:p w14:paraId="3ED88479" w14:textId="63802714" w:rsidR="00F55E66" w:rsidRPr="00F55E66" w:rsidRDefault="00F55E66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実験１　　</w:t>
      </w:r>
      <w:r w:rsidRPr="00F55E66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倍音を使っ</w:t>
      </w:r>
      <w:r w:rsidR="00E509D0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て</w:t>
      </w:r>
      <w:r w:rsidR="004F462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ギターの全ての弦を</w:t>
      </w:r>
      <w:r w:rsid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="00E509D0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する</w:t>
      </w:r>
    </w:p>
    <w:p w14:paraId="6F09D0D1" w14:textId="6866ED61" w:rsidR="000A4DA3" w:rsidRPr="000A4DA3" w:rsidRDefault="000A4DA3" w:rsidP="00F55E66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方法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 xml:space="preserve">　</w:t>
      </w:r>
      <w:r w:rsidR="009574A0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 xml:space="preserve">　（ギターは細い弦から１，２，３，４，５，６弦と呼ばれる）</w:t>
      </w:r>
    </w:p>
    <w:p w14:paraId="34F506ED" w14:textId="65870AA6" w:rsidR="0031598D" w:rsidRPr="0031598D" w:rsidRDefault="00E946A7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31598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（１）440Hzの音叉を使ってまず５弦を</w:t>
      </w:r>
      <w:r w:rsid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チューニングす</w:t>
      </w:r>
      <w:r w:rsidRPr="0031598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る。</w:t>
      </w:r>
    </w:p>
    <w:p w14:paraId="7F96A690" w14:textId="20B9ED40" w:rsidR="00E946A7" w:rsidRDefault="00E946A7" w:rsidP="0031598D">
      <w:pPr>
        <w:autoSpaceDE w:val="0"/>
        <w:autoSpaceDN w:val="0"/>
        <w:adjustRightInd w:val="0"/>
        <w:spacing w:line="276" w:lineRule="auto"/>
        <w:ind w:leftChars="201" w:left="422" w:firstLine="2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E946A7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５弦は110Hzのラに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調律</w:t>
      </w:r>
      <w:r w:rsidRPr="00E946A7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する。音叉の枝を持って付近のものにU字部分を当てて振動させ、音叉の枝の端をギターの板に当てて音を響かせると440Hzの音が聞こえる。これが消えないうちに素早く５弦の５フレッド付近に軽く指で触れて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そこが節になるように</w:t>
      </w:r>
      <w:r w:rsidRPr="00E946A7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弦をはじき４倍音を出して音叉との「うなり」が消えるように</w:t>
      </w: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５弦を</w:t>
      </w:r>
      <w:r w:rsidR="0031598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Pr="00E946A7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する。</w:t>
      </w:r>
    </w:p>
    <w:p w14:paraId="3C12A31B" w14:textId="77777777" w:rsidR="002F530D" w:rsidRDefault="000A4DA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（２）</w:t>
      </w:r>
      <w:r w:rsidR="002F530D" w:rsidRP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5弦を元に6弦をチューニングする。</w:t>
      </w:r>
    </w:p>
    <w:p w14:paraId="7631154B" w14:textId="0FDE6699" w:rsidR="000A4DA3" w:rsidRPr="000A4DA3" w:rsidRDefault="000A4DA3" w:rsidP="002F530D">
      <w:pPr>
        <w:autoSpaceDE w:val="0"/>
        <w:autoSpaceDN w:val="0"/>
        <w:adjustRightInd w:val="0"/>
        <w:spacing w:line="276" w:lineRule="auto"/>
        <w:ind w:leftChars="201" w:left="422" w:firstLine="2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５弦</w:t>
      </w:r>
      <w:r w:rsidR="002F530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３倍音</w:t>
      </w:r>
      <w:r w:rsidR="00C5255E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（７フレ）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を鳴らし、続けて6弦の４倍音</w:t>
      </w:r>
      <w:r w:rsidR="00C5255E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（５フレ）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を鳴らし「うなり」が消えるように</w:t>
      </w: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6弦を</w:t>
      </w:r>
      <w:r w:rsid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する。</w:t>
      </w:r>
    </w:p>
    <w:p w14:paraId="2EDC91B7" w14:textId="77777777" w:rsidR="002F530D" w:rsidRPr="002F530D" w:rsidRDefault="000A4DA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（３）</w:t>
      </w:r>
      <w:r w:rsidR="002F530D" w:rsidRP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5弦を元に4弦をチューニングする。</w:t>
      </w:r>
    </w:p>
    <w:p w14:paraId="540AC546" w14:textId="23ABAE6B" w:rsidR="000A4DA3" w:rsidRPr="000A4DA3" w:rsidRDefault="000A4DA3" w:rsidP="002F530D">
      <w:pPr>
        <w:autoSpaceDE w:val="0"/>
        <w:autoSpaceDN w:val="0"/>
        <w:adjustRightInd w:val="0"/>
        <w:spacing w:line="276" w:lineRule="auto"/>
        <w:ind w:leftChars="201" w:left="422" w:firstLine="2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４弦の３倍音を鳴らし、続けて5弦の４倍音を鳴らし「うなり」が消えるように</w:t>
      </w: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4弦を</w:t>
      </w:r>
      <w:r w:rsidR="002F530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する。</w:t>
      </w:r>
    </w:p>
    <w:p w14:paraId="3C3EDEFA" w14:textId="6A377E16" w:rsidR="000A4DA3" w:rsidRPr="003E33DF" w:rsidRDefault="000A4DA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（４）</w:t>
      </w:r>
      <w:r w:rsidR="003E33DF"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４弦を元に</w:t>
      </w:r>
      <w:r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3弦を</w:t>
      </w:r>
      <w:r w:rsidR="003E33DF"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する。</w:t>
      </w:r>
    </w:p>
    <w:p w14:paraId="6DED0E12" w14:textId="6C0BBACE" w:rsidR="003E33DF" w:rsidRDefault="003E33DF" w:rsidP="003E33DF">
      <w:pPr>
        <w:autoSpaceDE w:val="0"/>
        <w:autoSpaceDN w:val="0"/>
        <w:adjustRightInd w:val="0"/>
        <w:spacing w:line="276" w:lineRule="auto"/>
        <w:ind w:leftChars="201" w:left="422" w:firstLine="2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３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弦の３倍音を鳴らし、続けて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４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弦の４倍音を鳴らし「うなり」が消えるように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３</w:t>
      </w: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弦を</w:t>
      </w: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する。</w:t>
      </w:r>
    </w:p>
    <w:p w14:paraId="190A5385" w14:textId="33BE963C" w:rsidR="00E509D0" w:rsidRPr="00205CF3" w:rsidRDefault="00E509D0" w:rsidP="00E509D0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＜＜ギターは２弦と３弦の間だけ他</w:t>
      </w:r>
      <w:r w:rsidR="00205CF3" w:rsidRP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の弦間</w:t>
      </w:r>
      <w:r w:rsidRP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より半音近</w:t>
      </w:r>
      <w:r w:rsidR="004F462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く</w:t>
      </w:r>
      <w:r w:rsidR="00205CF3" w:rsidRP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チューニングする</w:t>
      </w:r>
      <w:r w:rsidR="00C5255E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楽器</w:t>
      </w:r>
      <w:r w:rsidR="004F462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な</w:t>
      </w:r>
      <w:r w:rsidR="00205CF3" w:rsidRP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ので、２弦と１弦は次のように</w:t>
      </w:r>
      <w:r w:rsidR="00C5255E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する</w:t>
      </w:r>
      <w:r w:rsidR="00205CF3" w:rsidRP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＞＞</w:t>
      </w:r>
    </w:p>
    <w:p w14:paraId="09D1DBD8" w14:textId="77777777" w:rsidR="003E33DF" w:rsidRPr="003E33DF" w:rsidRDefault="000A4DA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（５）</w:t>
      </w:r>
      <w:r w:rsidR="003E33DF"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６弦を元に１弦をチューニングする。</w:t>
      </w:r>
    </w:p>
    <w:p w14:paraId="52FD00C6" w14:textId="606B5E94" w:rsidR="000A4DA3" w:rsidRPr="000A4DA3" w:rsidRDefault="000A4DA3" w:rsidP="003E33DF">
      <w:pPr>
        <w:autoSpaceDE w:val="0"/>
        <w:autoSpaceDN w:val="0"/>
        <w:adjustRightInd w:val="0"/>
        <w:spacing w:line="276" w:lineRule="auto"/>
        <w:ind w:leftChars="200" w:left="424" w:hangingChars="2" w:hanging="4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6弦の4倍音を鳴らし、続けて１弦の開放音</w:t>
      </w:r>
      <w:r w:rsidR="003E33DF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（基本音）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を鳴らし「うなり」が消えるように</w:t>
      </w:r>
      <w:r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１弦を</w:t>
      </w:r>
      <w:r w:rsid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する。</w:t>
      </w:r>
    </w:p>
    <w:p w14:paraId="7C858A68" w14:textId="3B940502" w:rsidR="003E33DF" w:rsidRPr="003E33DF" w:rsidRDefault="000A4DA3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（６）</w:t>
      </w:r>
      <w:r w:rsidR="00A4777C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６</w:t>
      </w:r>
      <w:r w:rsidR="003E33DF" w:rsidRP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弦を元に２弦をチューニングする。</w:t>
      </w:r>
    </w:p>
    <w:p w14:paraId="4F13919B" w14:textId="7095FBEB" w:rsidR="000A4DA3" w:rsidRDefault="00A4777C" w:rsidP="003E33DF">
      <w:pPr>
        <w:autoSpaceDE w:val="0"/>
        <w:autoSpaceDN w:val="0"/>
        <w:adjustRightInd w:val="0"/>
        <w:spacing w:line="276" w:lineRule="auto"/>
        <w:ind w:leftChars="201" w:left="422" w:firstLine="2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６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弦の３倍音を鳴らし、続けて2弦の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開放音</w:t>
      </w:r>
      <w:r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（基本音）</w:t>
      </w:r>
      <w:r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を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鳴らし「うなり」が消えるように</w:t>
      </w:r>
      <w:r w:rsidR="000A4DA3" w:rsidRPr="00E946A7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2弦を</w:t>
      </w:r>
      <w:r w:rsidR="003E33DF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チューニング</w:t>
      </w:r>
      <w:r w:rsidR="000A4DA3" w:rsidRPr="000A4DA3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する。</w:t>
      </w:r>
    </w:p>
    <w:p w14:paraId="1AA3A346" w14:textId="63A16584" w:rsidR="005A626C" w:rsidRDefault="005A626C" w:rsidP="00205CF3">
      <w:pPr>
        <w:autoSpaceDE w:val="0"/>
        <w:autoSpaceDN w:val="0"/>
        <w:adjustRightInd w:val="0"/>
        <w:spacing w:line="276" w:lineRule="auto"/>
        <w:ind w:left="707" w:hanging="707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5A626C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以上で倍音によるチューニングは完了。</w:t>
      </w:r>
    </w:p>
    <w:p w14:paraId="454B5CFA" w14:textId="0B0056C4" w:rsidR="00C5255E" w:rsidRDefault="001A286F" w:rsidP="005A626C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1A286F">
        <w:rPr>
          <w:rFonts w:ascii="UD デジタル 教科書体 NK-R" w:eastAsia="UD デジタル 教科書体 NK-R" w:hAnsiTheme="majorHAnsi" w:cs="MS-PGothic" w:hint="eastAsia"/>
          <w:kern w:val="0"/>
          <w:sz w:val="22"/>
          <w:szCs w:val="21"/>
        </w:rPr>
        <w:t>各弦の基本振動数を</w:t>
      </w:r>
      <m:oMath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 xml:space="preserve"> 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1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,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 xml:space="preserve"> 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2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,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 xml:space="preserve"> 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3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,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 xml:space="preserve"> 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4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,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 xml:space="preserve"> 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5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,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 xml:space="preserve"> 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6</m:t>
            </m:r>
          </m:sub>
        </m:sSub>
      </m:oMath>
      <w:r w:rsidRPr="001A286F">
        <w:rPr>
          <w:rFonts w:ascii="UD デジタル 教科書体 NK-R" w:eastAsia="UD デジタル 教科書体 NK-R" w:hAnsiTheme="majorHAnsi" w:cs="MS-PGothic" w:hint="eastAsia"/>
          <w:kern w:val="0"/>
          <w:sz w:val="22"/>
          <w:szCs w:val="21"/>
        </w:rPr>
        <w:t>とすると</w:t>
      </w:r>
      <w:r w:rsidR="00BA77CA" w:rsidRPr="001A286F">
        <w:rPr>
          <w:rFonts w:ascii="UD デジタル 教科書体 NK-R" w:eastAsia="UD デジタル 教科書体 NK-R" w:hAnsiTheme="majorHAnsi" w:cs="MS-PGothic" w:hint="eastAsia"/>
          <w:kern w:val="0"/>
          <w:sz w:val="22"/>
          <w:szCs w:val="21"/>
        </w:rPr>
        <w:t>倍音</w:t>
      </w:r>
      <w:r w:rsidR="00C5255E" w:rsidRPr="001A286F">
        <w:rPr>
          <w:rFonts w:ascii="UD デジタル 教科書体 NK-R" w:eastAsia="UD デジタル 教科書体 NK-R" w:hAnsiTheme="majorHAnsi" w:cs="MS-PGothic" w:hint="eastAsia"/>
          <w:kern w:val="0"/>
          <w:sz w:val="22"/>
          <w:szCs w:val="21"/>
        </w:rPr>
        <w:t>チューニングでは、</w:t>
      </w:r>
      <m:oMath>
        <m:d>
          <m:dPr>
            <m:ctrlP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  <m:t>3</m:t>
            </m:r>
          </m:e>
        </m:d>
        <m:r>
          <w:rPr>
            <w:rFonts w:ascii="Cambria Math" w:eastAsia="UD デジタル 教科書体 NK-R" w:hAnsi="Cambria Math" w:cs="MS-PGothic" w:hint="eastAsia"/>
            <w:kern w:val="0"/>
            <w:sz w:val="22"/>
            <w:szCs w:val="21"/>
          </w:rPr>
          <m:t xml:space="preserve"> </m:t>
        </m:r>
        <m:sSub>
          <m:sSubPr>
            <m:ctrlP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  <m:t>4</m:t>
            </m:r>
          </m:sub>
        </m:sSub>
        <m:r>
          <w:rPr>
            <w:rFonts w:ascii="Cambria Math" w:eastAsia="UD デジタル 教科書体 NK-R" w:hAnsi="Cambria Math" w:cs="MS-PGothic" w:hint="eastAsia"/>
            <w:kern w:val="0"/>
            <w:sz w:val="22"/>
            <w:szCs w:val="21"/>
          </w:rPr>
          <m:t>=</m:t>
        </m:r>
        <m:f>
          <m:fPr>
            <m:ctrlPr>
              <w:rPr>
                <w:rFonts w:ascii="Cambria Math" w:eastAsia="UD デジタル 教科書体 NK-R" w:hAnsi="Cambria Math" w:cs="MS-PGothic" w:hint="eastAsia"/>
                <w:i/>
                <w:kern w:val="0"/>
                <w:sz w:val="22"/>
                <w:szCs w:val="21"/>
              </w:rPr>
            </m:ctrlPr>
          </m:fPr>
          <m:num>
            <m: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  <m:t>4</m:t>
            </m:r>
          </m:num>
          <m:den>
            <m: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  <m:t>3</m:t>
            </m:r>
          </m:den>
        </m:f>
        <m:sSub>
          <m:sSubPr>
            <m:ctrlP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 w:hint="eastAsia"/>
                <w:kern w:val="0"/>
                <w:sz w:val="22"/>
                <w:szCs w:val="21"/>
              </w:rPr>
              <m:t>5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 ,</m:t>
        </m:r>
        <m:d>
          <m:d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4</m:t>
            </m:r>
          </m:e>
        </m:d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3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>=</m:t>
        </m:r>
        <m:f>
          <m:fPr>
            <m:ctrlPr>
              <w:rPr>
                <w:rFonts w:ascii="Cambria Math" w:eastAsia="UD デジタル 教科書体 NK-R" w:hAnsi="Cambria Math" w:cs="MS-PGothic"/>
                <w:i/>
                <w:kern w:val="0"/>
                <w:sz w:val="22"/>
                <w:szCs w:val="21"/>
              </w:rPr>
            </m:ctrlPr>
          </m:fPr>
          <m:num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4</m:t>
            </m:r>
          </m:num>
          <m:den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3</m:t>
            </m:r>
          </m:den>
        </m:f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4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>=</m:t>
        </m:r>
        <m:sSup>
          <m:sSupPr>
            <m:ctrlPr>
              <w:rPr>
                <w:rFonts w:ascii="Cambria Math" w:eastAsia="UD デジタル 教科書体 NK-R" w:hAnsi="Cambria Math" w:cs="MS-PGothic"/>
                <w:i/>
                <w:kern w:val="0"/>
                <w:sz w:val="22"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UD デジタル 教科書体 NK-R" w:hAnsi="Cambria Math" w:cs="MS-PGothic"/>
                    <w:i/>
                    <w:kern w:val="0"/>
                    <w:sz w:val="22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UD デジタル 教科書体 NK-R" w:hAnsi="Cambria Math" w:cs="MS-PGothic"/>
                        <w:i/>
                        <w:kern w:val="0"/>
                        <w:sz w:val="22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UD デジタル 教科書体 NK-R" w:hAnsi="Cambria Math" w:cs="MS-PGothic"/>
                        <w:kern w:val="0"/>
                        <w:sz w:val="22"/>
                        <w:szCs w:val="21"/>
                      </w:rPr>
                      <m:t>4</m:t>
                    </m:r>
                  </m:num>
                  <m:den>
                    <m:r>
                      <w:rPr>
                        <w:rFonts w:ascii="Cambria Math" w:eastAsia="UD デジタル 教科書体 NK-R" w:hAnsi="Cambria Math" w:cs="MS-PGothic"/>
                        <w:kern w:val="0"/>
                        <w:sz w:val="22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2</m:t>
            </m:r>
          </m:sup>
        </m:sSup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5</m:t>
            </m:r>
          </m:sub>
        </m:sSub>
        <m:r>
          <w:rPr>
            <w:rFonts w:ascii="Cambria Math" w:eastAsia="UD デジタル 教科書体 NK-R" w:hAnsi="Cambria Math" w:cs="MS-PGothic" w:hint="eastAsia"/>
            <w:kern w:val="0"/>
            <w:sz w:val="22"/>
            <w:szCs w:val="21"/>
          </w:rPr>
          <m:t xml:space="preserve">　</m:t>
        </m:r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,(2) 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6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>=</m:t>
        </m:r>
        <m:f>
          <m:fPr>
            <m:ctrlPr>
              <w:rPr>
                <w:rFonts w:ascii="Cambria Math" w:eastAsia="UD デジタル 教科書体 NK-R" w:hAnsi="Cambria Math" w:cs="MS-PGothic"/>
                <w:i/>
                <w:kern w:val="0"/>
                <w:sz w:val="22"/>
                <w:szCs w:val="21"/>
              </w:rPr>
            </m:ctrlPr>
          </m:fPr>
          <m:num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3</m:t>
            </m:r>
          </m:num>
          <m:den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4</m:t>
            </m:r>
          </m:den>
        </m:f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5</m:t>
            </m:r>
          </m:sub>
        </m:sSub>
        <m:r>
          <w:rPr>
            <w:rFonts w:ascii="Cambria Math" w:eastAsia="UD デジタル 教科書体 NK-R" w:hAnsi="Cambria Math" w:cs="MS-PGothic" w:hint="eastAsia"/>
            <w:kern w:val="0"/>
            <w:sz w:val="22"/>
            <w:szCs w:val="21"/>
          </w:rPr>
          <m:t xml:space="preserve">　</m:t>
        </m:r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,(5)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 xml:space="preserve"> 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1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>=4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6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>=4</m:t>
        </m:r>
        <m:f>
          <m:fPr>
            <m:ctrlPr>
              <w:rPr>
                <w:rFonts w:ascii="Cambria Math" w:eastAsia="UD デジタル 教科書体 NK-R" w:hAnsi="Cambria Math" w:cs="MS-PGothic"/>
                <w:i/>
                <w:kern w:val="0"/>
                <w:sz w:val="22"/>
                <w:szCs w:val="21"/>
              </w:rPr>
            </m:ctrlPr>
          </m:fPr>
          <m:num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3</m:t>
            </m:r>
          </m:num>
          <m:den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4</m:t>
            </m:r>
          </m:den>
        </m:f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5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 xml:space="preserve"> ,(6)  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2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>=3</m:t>
        </m:r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6</m:t>
            </m:r>
          </m:sub>
        </m:sSub>
        <m:r>
          <w:rPr>
            <w:rFonts w:ascii="Cambria Math" w:eastAsia="UD デジタル 教科書体 NK-R" w:hAnsi="Cambria Math" w:cs="MS-PGothic"/>
            <w:kern w:val="0"/>
            <w:sz w:val="22"/>
            <w:szCs w:val="21"/>
          </w:rPr>
          <m:t>=4</m:t>
        </m:r>
        <m:sSup>
          <m:sSupPr>
            <m:ctrlPr>
              <w:rPr>
                <w:rFonts w:ascii="Cambria Math" w:eastAsia="UD デジタル 教科書体 NK-R" w:hAnsi="Cambria Math" w:cs="MS-PGothic"/>
                <w:i/>
                <w:kern w:val="0"/>
                <w:sz w:val="22"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UD デジタル 教科書体 NK-R" w:hAnsi="Cambria Math" w:cs="MS-PGothic"/>
                    <w:i/>
                    <w:kern w:val="0"/>
                    <w:sz w:val="22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UD デジタル 教科書体 NK-R" w:hAnsi="Cambria Math" w:cs="MS-PGothic"/>
                        <w:i/>
                        <w:kern w:val="0"/>
                        <w:sz w:val="22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UD デジタル 教科書体 NK-R" w:hAnsi="Cambria Math" w:cs="MS-PGothic"/>
                        <w:kern w:val="0"/>
                        <w:sz w:val="22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eastAsia="UD デジタル 教科書体 NK-R" w:hAnsi="Cambria Math" w:cs="MS-PGothic"/>
                        <w:kern w:val="0"/>
                        <w:sz w:val="22"/>
                        <w:szCs w:val="21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2</m:t>
            </m:r>
          </m:sup>
        </m:sSup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 w:val="22"/>
                <w:szCs w:val="21"/>
              </w:rPr>
              <m:t>5</m:t>
            </m:r>
          </m:sub>
        </m:sSub>
      </m:oMath>
      <w:r w:rsidR="007B06DA" w:rsidRPr="001A286F">
        <w:rPr>
          <w:rFonts w:ascii="UD デジタル 教科書体 NK-R" w:eastAsia="UD デジタル 教科書体 NK-R" w:hAnsiTheme="majorHAnsi" w:cs="MS-PGothic" w:hint="eastAsia"/>
          <w:kern w:val="0"/>
          <w:sz w:val="22"/>
          <w:szCs w:val="21"/>
        </w:rPr>
        <w:t xml:space="preserve"> </w:t>
      </w:r>
      <w:r w:rsidRPr="001A286F">
        <w:rPr>
          <w:rFonts w:ascii="UD デジタル 教科書体 NK-R" w:eastAsia="UD デジタル 教科書体 NK-R" w:hAnsiTheme="majorHAnsi" w:cs="MS-PGothic" w:hint="eastAsia"/>
          <w:kern w:val="0"/>
          <w:sz w:val="22"/>
          <w:szCs w:val="21"/>
        </w:rPr>
        <w:t>という関係がなりたつので</w:t>
      </w:r>
    </w:p>
    <w:p w14:paraId="258D2030" w14:textId="20F51796" w:rsidR="007B06DA" w:rsidRPr="007B06DA" w:rsidRDefault="007B06DA" w:rsidP="005A626C">
      <w:pPr>
        <w:autoSpaceDE w:val="0"/>
        <w:autoSpaceDN w:val="0"/>
        <w:adjustRightInd w:val="0"/>
        <w:spacing w:line="276" w:lineRule="auto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7B06DA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課題　</w:t>
      </w:r>
      <m:oMath>
        <m:sSub>
          <m:sSubPr>
            <m:ctrlPr>
              <w:rPr>
                <w:rFonts w:ascii="Cambria Math" w:eastAsia="UD デジタル 教科書体 NK-R" w:hAnsi="Cambria Math" w:cs="MS-PGothic"/>
                <w:b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eastAsia="UD デジタル 教科書体 NK-R" w:hAnsi="Cambria Math" w:cs="MS-PGothic"/>
                <w:kern w:val="0"/>
                <w:szCs w:val="21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UD デジタル 教科書体 NK-R" w:hAnsi="Cambria Math" w:cs="MS-PGothic"/>
                <w:kern w:val="0"/>
                <w:szCs w:val="21"/>
              </w:rPr>
              <m:t>2</m:t>
            </m:r>
          </m:sub>
        </m:sSub>
        <m:r>
          <m:rPr>
            <m:sty m:val="bi"/>
          </m:rPr>
          <w:rPr>
            <w:rFonts w:ascii="Cambria Math" w:eastAsia="UD デジタル 教科書体 NK-R" w:hAnsi="Cambria Math" w:cs="MS-PGothic"/>
            <w:kern w:val="0"/>
            <w:szCs w:val="21"/>
          </w:rPr>
          <m:t>=4</m:t>
        </m:r>
        <m:sSup>
          <m:sSupPr>
            <m:ctrlPr>
              <w:rPr>
                <w:rFonts w:ascii="Cambria Math" w:eastAsia="UD デジタル 教科書体 NK-R" w:hAnsi="Cambria Math" w:cs="MS-PGothic"/>
                <w:b/>
                <w:i/>
                <w:kern w:val="0"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UD デジタル 教科書体 NK-R" w:hAnsi="Cambria Math" w:cs="MS-PGothic"/>
                    <w:b/>
                    <w:i/>
                    <w:kern w:val="0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UD デジタル 教科書体 NK-R" w:hAnsi="Cambria Math" w:cs="MS-PGothic"/>
                        <w:b/>
                        <w:i/>
                        <w:kern w:val="0"/>
                        <w:szCs w:val="2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cs="MS-PGothic"/>
                        <w:kern w:val="0"/>
                        <w:szCs w:val="21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cs="MS-PGothic"/>
                        <w:kern w:val="0"/>
                        <w:szCs w:val="21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UD デジタル 教科書体 NK-R" w:hAnsi="Cambria Math" w:cs="MS-PGothic"/>
                <w:kern w:val="0"/>
                <w:szCs w:val="21"/>
              </w:rPr>
              <m:t>4</m:t>
            </m:r>
          </m:sup>
        </m:sSup>
        <m:sSub>
          <m:sSubPr>
            <m:ctrlPr>
              <w:rPr>
                <w:rFonts w:ascii="Cambria Math" w:eastAsia="UD デジタル 教科書体 NK-R" w:hAnsi="Cambria Math" w:cs="MS-PGothic"/>
                <w:b/>
                <w:kern w:val="0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eastAsia="UD デジタル 教科書体 NK-R" w:hAnsi="Cambria Math" w:cs="MS-PGothic"/>
                <w:kern w:val="0"/>
                <w:szCs w:val="21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UD デジタル 教科書体 NK-R" w:hAnsi="Cambria Math" w:cs="MS-PGothic"/>
                <w:kern w:val="0"/>
                <w:szCs w:val="21"/>
              </w:rPr>
              <m:t>3</m:t>
            </m:r>
          </m:sub>
        </m:sSub>
      </m:oMath>
      <w:r w:rsidRPr="007B06DA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が成り立つ</w:t>
      </w:r>
      <w:r w:rsidR="00A4777C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ようにチューニングされ</w:t>
      </w:r>
      <w:r w:rsidR="00BA77CA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る</w:t>
      </w:r>
      <w:r w:rsidRPr="007B06DA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ことを証明せよ。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7B06DA" w14:paraId="02BEE3B6" w14:textId="77777777" w:rsidTr="007B06DA">
        <w:tc>
          <w:tcPr>
            <w:tcW w:w="10459" w:type="dxa"/>
          </w:tcPr>
          <w:p w14:paraId="57280AA5" w14:textId="77777777" w:rsidR="007B06DA" w:rsidRDefault="007B06DA" w:rsidP="005A626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  <w:p w14:paraId="030CE1F3" w14:textId="77777777" w:rsidR="007B06DA" w:rsidRDefault="007B06DA" w:rsidP="005A626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  <w:p w14:paraId="351F0992" w14:textId="362D4DC2" w:rsidR="007B06DA" w:rsidRDefault="007B06DA" w:rsidP="005A626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</w:tbl>
    <w:p w14:paraId="6906B387" w14:textId="77777777" w:rsidR="007B06DA" w:rsidRDefault="007B06DA" w:rsidP="00205CF3">
      <w:pPr>
        <w:autoSpaceDE w:val="0"/>
        <w:autoSpaceDN w:val="0"/>
        <w:adjustRightInd w:val="0"/>
        <w:spacing w:line="276" w:lineRule="auto"/>
        <w:ind w:left="707" w:hanging="707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</w:p>
    <w:p w14:paraId="1BDC1AD1" w14:textId="7219DB8A" w:rsidR="005A626C" w:rsidRDefault="00E509D0" w:rsidP="00205CF3">
      <w:pPr>
        <w:autoSpaceDE w:val="0"/>
        <w:autoSpaceDN w:val="0"/>
        <w:adjustRightInd w:val="0"/>
        <w:spacing w:line="276" w:lineRule="auto"/>
        <w:ind w:left="707" w:hanging="707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E509D0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実験２</w:t>
      </w:r>
      <w:r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 xml:space="preserve">　　</w:t>
      </w:r>
      <w:r w:rsidR="005A626C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３</w:t>
      </w:r>
      <w:r w:rsid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弦と２弦</w:t>
      </w:r>
      <w:r w:rsidR="00937D78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を</w:t>
      </w:r>
      <w:r w:rsidR="00205CF3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調べる。</w:t>
      </w:r>
    </w:p>
    <w:p w14:paraId="0B907EBC" w14:textId="129A09C6" w:rsidR="00260B5D" w:rsidRDefault="00205CF3" w:rsidP="004F462D">
      <w:pPr>
        <w:autoSpaceDE w:val="0"/>
        <w:autoSpaceDN w:val="0"/>
        <w:adjustRightInd w:val="0"/>
        <w:ind w:firstLineChars="50" w:firstLine="105"/>
        <w:jc w:val="left"/>
        <w:rPr>
          <w:rFonts w:ascii="UD デジタル 教科書体 NK-R" w:eastAsia="UD デジタル 教科書体 NK-R" w:hAnsiTheme="majorHAnsi" w:cs="MS-PGothic"/>
          <w:kern w:val="0"/>
          <w:szCs w:val="21"/>
        </w:rPr>
      </w:pPr>
      <w:r w:rsidRPr="005A626C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普通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は</w:t>
      </w:r>
      <w:r w:rsidRPr="005A626C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３弦の４フレットを押さえた音と２弦の開放音が同じ</w:t>
      </w:r>
      <w:r w:rsidR="00A4777C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音程</w:t>
      </w:r>
      <w:r w:rsidRPr="005A626C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なるように</w:t>
      </w:r>
      <w:r w:rsidR="00A4777C" w:rsidRPr="005A626C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チューニング</w:t>
      </w:r>
      <w:r w:rsidRPr="005A626C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する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ので</w:t>
      </w:r>
      <m:oMath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Cs w:val="21"/>
              </w:rPr>
              <m:t>2</m:t>
            </m:r>
          </m:sub>
        </m:sSub>
        <m:r>
          <w:rPr>
            <w:rFonts w:ascii="Cambria Math" w:eastAsia="UD デジタル 教科書体 NK-R" w:hAnsi="Cambria Math" w:cs="MS-PGothic"/>
            <w:kern w:val="0"/>
            <w:szCs w:val="21"/>
          </w:rPr>
          <m:t>=</m:t>
        </m:r>
        <m:sSup>
          <m:sSupPr>
            <m:ctrlPr>
              <w:rPr>
                <w:rFonts w:ascii="Cambria Math" w:eastAsia="UD デジタル 教科書体 NK-R" w:hAnsi="Cambria Math" w:cs="MS-PGothic"/>
                <w:i/>
                <w:kern w:val="0"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UD デジタル 教科書体 NK-R" w:hAnsi="Cambria Math" w:cs="MS-PGothic"/>
                    <w:i/>
                    <w:kern w:val="0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UD デジタル 教科書体 NK-R" w:hAnsi="Cambria Math" w:cs="MS-PGothic"/>
                        <w:i/>
                        <w:kern w:val="0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eastAsia="UD デジタル 教科書体 NK-R" w:hAnsi="Cambria Math" w:cs="MS-PGothic"/>
                        <w:kern w:val="0"/>
                        <w:szCs w:val="21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UD デジタル 教科書体 NK-R" w:hAnsi="Cambria Math" w:cs="MS-PGothic"/>
                            <w:i/>
                            <w:kern w:val="0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="UD デジタル 教科書体 NK-R" w:hAnsi="Cambria Math" w:cs="MS-PGothic"/>
                            <w:kern w:val="0"/>
                            <w:szCs w:val="2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UD デジタル 教科書体 NK-R" w:hAnsi="Cambria Math" w:cs="MS-PGothic"/>
                            <w:kern w:val="0"/>
                            <w:szCs w:val="21"/>
                          </w:rPr>
                          <m:t>12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="UD デジタル 教科書体 NK-R" w:hAnsi="Cambria Math" w:cs="MS-PGothic"/>
                <w:kern w:val="0"/>
                <w:szCs w:val="21"/>
              </w:rPr>
              <m:t>4</m:t>
            </m:r>
          </m:sup>
        </m:sSup>
        <m:sSub>
          <m:sSubPr>
            <m:ctrlPr>
              <w:rPr>
                <w:rFonts w:ascii="Cambria Math" w:eastAsia="UD デジタル 教科書体 NK-R" w:hAnsi="Cambria Math" w:cs="MS-PGothic"/>
                <w:kern w:val="0"/>
                <w:szCs w:val="21"/>
              </w:rPr>
            </m:ctrlPr>
          </m:sSubPr>
          <m:e>
            <m:r>
              <w:rPr>
                <w:rFonts w:ascii="Cambria Math" w:eastAsia="UD デジタル 教科書体 NK-R" w:hAnsi="Cambria Math" w:cs="MS-PGothic"/>
                <w:kern w:val="0"/>
                <w:szCs w:val="21"/>
              </w:rPr>
              <m:t>f</m:t>
            </m:r>
          </m:e>
          <m:sub>
            <m:r>
              <w:rPr>
                <w:rFonts w:ascii="Cambria Math" w:eastAsia="UD デジタル 教科書体 NK-R" w:hAnsi="Cambria Math" w:cs="MS-PGothic"/>
                <w:kern w:val="0"/>
                <w:szCs w:val="21"/>
              </w:rPr>
              <m:t>3</m:t>
            </m:r>
          </m:sub>
        </m:sSub>
      </m:oMath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となり</w:t>
      </w:r>
      <w:r w:rsidR="00937D78" w:rsidRPr="00281F85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、</w:t>
      </w:r>
      <m:oMath>
        <m:r>
          <w:rPr>
            <w:rFonts w:ascii="Cambria Math" w:eastAsia="UD デジタル 教科書体 NK-R" w:hAnsi="Cambria Math" w:cs="MS-PGothic"/>
            <w:kern w:val="0"/>
            <w:szCs w:val="21"/>
          </w:rPr>
          <m:t>4</m:t>
        </m:r>
        <m:sSup>
          <m:sSupPr>
            <m:ctrlPr>
              <w:rPr>
                <w:rFonts w:ascii="Cambria Math" w:eastAsia="UD デジタル 教科書体 NK-R" w:hAnsi="Cambria Math" w:cs="MS-PGothic"/>
                <w:i/>
                <w:kern w:val="0"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UD デジタル 教科書体 NK-R" w:hAnsi="Cambria Math" w:cs="MS-PGothic"/>
                    <w:i/>
                    <w:kern w:val="0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UD デジタル 教科書体 NK-R" w:hAnsi="Cambria Math" w:cs="MS-PGothic"/>
                        <w:i/>
                        <w:kern w:val="0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UD デジタル 教科書体 NK-R" w:hAnsi="Cambria Math" w:cs="MS-PGothic"/>
                        <w:kern w:val="0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eastAsia="UD デジタル 教科書体 NK-R" w:hAnsi="Cambria Math" w:cs="MS-PGothic"/>
                        <w:kern w:val="0"/>
                        <w:szCs w:val="21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="UD デジタル 教科書体 NK-R" w:hAnsi="Cambria Math" w:cs="MS-PGothic"/>
                <w:kern w:val="0"/>
                <w:szCs w:val="21"/>
              </w:rPr>
              <m:t>4</m:t>
            </m:r>
          </m:sup>
        </m:sSup>
        <m:r>
          <w:rPr>
            <w:rFonts w:ascii="Cambria Math" w:eastAsia="UD デジタル 教科書体 NK-R" w:hAnsi="Cambria Math" w:cs="MS-PGothic"/>
            <w:kern w:val="0"/>
            <w:szCs w:val="21"/>
          </w:rPr>
          <m:t>(=1.2656)&gt;</m:t>
        </m:r>
        <m:sSup>
          <m:sSupPr>
            <m:ctrlPr>
              <w:rPr>
                <w:rFonts w:ascii="Cambria Math" w:eastAsia="UD デジタル 教科書体 NK-R" w:hAnsi="Cambria Math" w:cs="MS-PGothic"/>
                <w:i/>
                <w:kern w:val="0"/>
                <w:szCs w:val="21"/>
              </w:rPr>
            </m:ctrlPr>
          </m:sSupPr>
          <m:e>
            <m:r>
              <w:rPr>
                <w:rFonts w:ascii="Cambria Math" w:eastAsia="UD デジタル 教科書体 NK-R" w:hAnsi="Cambria Math" w:cs="MS-PGothic"/>
                <w:kern w:val="0"/>
                <w:szCs w:val="21"/>
              </w:rPr>
              <m:t>2</m:t>
            </m:r>
          </m:e>
          <m:sup>
            <m:f>
              <m:fPr>
                <m:ctrlPr>
                  <w:rPr>
                    <w:rFonts w:ascii="Cambria Math" w:eastAsia="UD デジタル 教科書体 NK-R" w:hAnsi="Cambria Math" w:cs="MS-PGothic"/>
                    <w:i/>
                    <w:kern w:val="0"/>
                    <w:szCs w:val="21"/>
                  </w:rPr>
                </m:ctrlPr>
              </m:fPr>
              <m:num>
                <m:r>
                  <w:rPr>
                    <w:rFonts w:ascii="Cambria Math" w:eastAsia="UD デジタル 教科書体 NK-R" w:hAnsi="Cambria Math" w:cs="MS-PGothic"/>
                    <w:kern w:val="0"/>
                    <w:szCs w:val="21"/>
                  </w:rPr>
                  <m:t>4</m:t>
                </m:r>
              </m:num>
              <m:den>
                <m:r>
                  <w:rPr>
                    <w:rFonts w:ascii="Cambria Math" w:eastAsia="UD デジタル 教科書体 NK-R" w:hAnsi="Cambria Math" w:cs="MS-PGothic"/>
                    <w:kern w:val="0"/>
                    <w:szCs w:val="21"/>
                  </w:rPr>
                  <m:t>12</m:t>
                </m:r>
              </m:den>
            </m:f>
          </m:sup>
        </m:sSup>
        <m:r>
          <w:rPr>
            <w:rFonts w:ascii="Cambria Math" w:eastAsia="UD デジタル 教科書体 NK-R" w:hAnsi="Cambria Math" w:cs="MS-PGothic"/>
            <w:kern w:val="0"/>
            <w:szCs w:val="21"/>
          </w:rPr>
          <m:t>(=1.2599)</m:t>
        </m:r>
      </m:oMath>
      <w:r w:rsidR="00937D78" w:rsidRPr="00281F85">
        <w:rPr>
          <w:rFonts w:ascii="UD デジタル 教科書体 NK-R" w:eastAsia="UD デジタル 教科書体 NK-R" w:hAnsiTheme="majorHAnsi" w:cs="MS-PGothic"/>
          <w:kern w:val="0"/>
          <w:szCs w:val="21"/>
        </w:rPr>
        <w:t xml:space="preserve"> </w:t>
      </w:r>
      <w:r w:rsidR="00937D78" w:rsidRPr="00281F85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だから倍音チューニングと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わずかに</w:t>
      </w:r>
      <w:r w:rsidR="00937D78" w:rsidRPr="00281F85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一致しない。</w:t>
      </w:r>
      <w:r w:rsidR="00937D7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３弦の４フレットを押さえて弾いた音</w:t>
      </w:r>
      <w:r w:rsidR="00BA77C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が</w:t>
      </w:r>
      <w:r w:rsidR="00937D78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、２弦を開放で弾いた音</w:t>
      </w:r>
      <w:r w:rsidR="00BA77C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よりわずかに低いので、３弦の４フレットを押さえた指をわずかに隣の弦に向けて</w:t>
      </w:r>
      <w:r w:rsidR="001A286F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押し</w:t>
      </w:r>
      <w:r w:rsidR="00BA77C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ずらして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（チョーキングという）</w:t>
      </w:r>
      <w:r w:rsidR="00BA77C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弦の張力を上げれば、同じ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音程</w:t>
      </w:r>
      <w:r w:rsidR="00BA77C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に</w:t>
      </w:r>
      <w:r w:rsidR="004F462D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上がる</w:t>
      </w:r>
      <w:r w:rsidR="00BA77CA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はずなので、そのことを</w:t>
      </w:r>
      <w:r w:rsidR="001A286F">
        <w:rPr>
          <w:rFonts w:ascii="UD デジタル 教科書体 NK-R" w:eastAsia="UD デジタル 教科書体 NK-R" w:hAnsiTheme="majorHAnsi" w:cs="MS-PGothic" w:hint="eastAsia"/>
          <w:kern w:val="0"/>
          <w:szCs w:val="21"/>
        </w:rPr>
        <w:t>確かめよ。</w:t>
      </w:r>
    </w:p>
    <w:p w14:paraId="55440188" w14:textId="5C3DE1E8" w:rsidR="00BA77CA" w:rsidRPr="004F462D" w:rsidRDefault="004F462D" w:rsidP="00BA77CA">
      <w:pPr>
        <w:autoSpaceDE w:val="0"/>
        <w:autoSpaceDN w:val="0"/>
        <w:adjustRightInd w:val="0"/>
        <w:spacing w:line="276" w:lineRule="auto"/>
        <w:ind w:firstLineChars="50" w:firstLine="105"/>
        <w:jc w:val="left"/>
        <w:rPr>
          <w:rFonts w:ascii="UD デジタル 教科書体 NK-R" w:eastAsia="UD デジタル 教科書体 NK-R" w:hAnsiTheme="majorHAnsi" w:cs="MS-PGothic"/>
          <w:b/>
          <w:kern w:val="0"/>
          <w:szCs w:val="21"/>
        </w:rPr>
      </w:pPr>
      <w:r w:rsidRPr="004F462D">
        <w:rPr>
          <w:rFonts w:ascii="UD デジタル 教科書体 NK-R" w:eastAsia="UD デジタル 教科書体 NK-R" w:hAnsiTheme="majorHAnsi" w:cs="MS-PGothic" w:hint="eastAsia"/>
          <w:b/>
          <w:kern w:val="0"/>
          <w:szCs w:val="21"/>
        </w:rPr>
        <w:t>結果と感想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4F462D" w14:paraId="1487C96C" w14:textId="77777777" w:rsidTr="004F462D">
        <w:tc>
          <w:tcPr>
            <w:tcW w:w="10459" w:type="dxa"/>
          </w:tcPr>
          <w:p w14:paraId="0C66EDAE" w14:textId="77777777" w:rsidR="004F462D" w:rsidRDefault="004F462D" w:rsidP="00BA77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  <w:p w14:paraId="3A32FBE8" w14:textId="77777777" w:rsidR="004F462D" w:rsidRDefault="004F462D" w:rsidP="00BA77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  <w:p w14:paraId="78DEC065" w14:textId="69DF6502" w:rsidR="004F462D" w:rsidRDefault="004F462D" w:rsidP="00BA77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デジタル 教科書体 NK-R" w:eastAsia="UD デジタル 教科書体 NK-R" w:hAnsiTheme="majorHAnsi" w:cs="MS-PGothic"/>
                <w:kern w:val="0"/>
                <w:szCs w:val="21"/>
              </w:rPr>
            </w:pPr>
          </w:p>
        </w:tc>
      </w:tr>
    </w:tbl>
    <w:p w14:paraId="194ED0FC" w14:textId="77777777" w:rsidR="004F462D" w:rsidRPr="004F462D" w:rsidRDefault="004F462D" w:rsidP="004F462D">
      <w:pPr>
        <w:autoSpaceDE w:val="0"/>
        <w:autoSpaceDN w:val="0"/>
        <w:adjustRightInd w:val="0"/>
        <w:spacing w:line="276" w:lineRule="auto"/>
        <w:ind w:firstLineChars="50" w:firstLine="10"/>
        <w:jc w:val="left"/>
        <w:rPr>
          <w:rFonts w:ascii="UD デジタル 教科書体 NK-R" w:eastAsia="UD デジタル 教科書体 NK-R" w:hAnsiTheme="majorHAnsi" w:cs="MS-PGothic"/>
          <w:kern w:val="0"/>
          <w:sz w:val="2"/>
          <w:szCs w:val="21"/>
        </w:rPr>
      </w:pPr>
    </w:p>
    <w:sectPr w:rsidR="004F462D" w:rsidRPr="004F462D" w:rsidSect="00273AEA">
      <w:pgSz w:w="11909" w:h="16834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75C7" w14:textId="77777777" w:rsidR="006443EF" w:rsidRDefault="006443EF" w:rsidP="00B75487">
      <w:r>
        <w:separator/>
      </w:r>
    </w:p>
  </w:endnote>
  <w:endnote w:type="continuationSeparator" w:id="0">
    <w:p w14:paraId="4A2F4509" w14:textId="77777777" w:rsidR="006443EF" w:rsidRDefault="006443EF" w:rsidP="00B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5C86" w14:textId="77777777" w:rsidR="006443EF" w:rsidRDefault="006443EF" w:rsidP="00B75487">
      <w:r>
        <w:separator/>
      </w:r>
    </w:p>
  </w:footnote>
  <w:footnote w:type="continuationSeparator" w:id="0">
    <w:p w14:paraId="0E785B4E" w14:textId="77777777" w:rsidR="006443EF" w:rsidRDefault="006443EF" w:rsidP="00B7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40"/>
    <w:rsid w:val="000207CB"/>
    <w:rsid w:val="00046E94"/>
    <w:rsid w:val="000579C8"/>
    <w:rsid w:val="00083A85"/>
    <w:rsid w:val="000A4DA3"/>
    <w:rsid w:val="00123506"/>
    <w:rsid w:val="00162538"/>
    <w:rsid w:val="00181776"/>
    <w:rsid w:val="001A286F"/>
    <w:rsid w:val="001E4643"/>
    <w:rsid w:val="00205CF3"/>
    <w:rsid w:val="00224EB6"/>
    <w:rsid w:val="00240AE9"/>
    <w:rsid w:val="00252BA4"/>
    <w:rsid w:val="00260B5D"/>
    <w:rsid w:val="00273AEA"/>
    <w:rsid w:val="00281F85"/>
    <w:rsid w:val="002F530D"/>
    <w:rsid w:val="0031598D"/>
    <w:rsid w:val="003C285B"/>
    <w:rsid w:val="003E33DF"/>
    <w:rsid w:val="00433626"/>
    <w:rsid w:val="0047295B"/>
    <w:rsid w:val="004A1E0C"/>
    <w:rsid w:val="004A6B27"/>
    <w:rsid w:val="004F462D"/>
    <w:rsid w:val="00502506"/>
    <w:rsid w:val="00554267"/>
    <w:rsid w:val="00592365"/>
    <w:rsid w:val="005A626C"/>
    <w:rsid w:val="005A713A"/>
    <w:rsid w:val="005D1D29"/>
    <w:rsid w:val="0062266C"/>
    <w:rsid w:val="00632ED6"/>
    <w:rsid w:val="006364E5"/>
    <w:rsid w:val="00641330"/>
    <w:rsid w:val="006443EF"/>
    <w:rsid w:val="0065210F"/>
    <w:rsid w:val="006653D3"/>
    <w:rsid w:val="006749E4"/>
    <w:rsid w:val="00690F4F"/>
    <w:rsid w:val="006A1140"/>
    <w:rsid w:val="006F70EB"/>
    <w:rsid w:val="00747035"/>
    <w:rsid w:val="007649EF"/>
    <w:rsid w:val="007927CD"/>
    <w:rsid w:val="007B06DA"/>
    <w:rsid w:val="00804C03"/>
    <w:rsid w:val="0082551D"/>
    <w:rsid w:val="00857C93"/>
    <w:rsid w:val="00874066"/>
    <w:rsid w:val="00886664"/>
    <w:rsid w:val="008B7FCE"/>
    <w:rsid w:val="008C537B"/>
    <w:rsid w:val="008D28CB"/>
    <w:rsid w:val="008D2A7B"/>
    <w:rsid w:val="008F73F8"/>
    <w:rsid w:val="00901843"/>
    <w:rsid w:val="00937D78"/>
    <w:rsid w:val="009574A0"/>
    <w:rsid w:val="00995E81"/>
    <w:rsid w:val="009A7F5D"/>
    <w:rsid w:val="009B7CA7"/>
    <w:rsid w:val="009C0C11"/>
    <w:rsid w:val="00A4777C"/>
    <w:rsid w:val="00AA2843"/>
    <w:rsid w:val="00AD5BBD"/>
    <w:rsid w:val="00B31F25"/>
    <w:rsid w:val="00B6313F"/>
    <w:rsid w:val="00B737D6"/>
    <w:rsid w:val="00B75487"/>
    <w:rsid w:val="00B92514"/>
    <w:rsid w:val="00B96C7C"/>
    <w:rsid w:val="00BA77CA"/>
    <w:rsid w:val="00BB7032"/>
    <w:rsid w:val="00C20FF3"/>
    <w:rsid w:val="00C5255E"/>
    <w:rsid w:val="00CD0C23"/>
    <w:rsid w:val="00CE3D6E"/>
    <w:rsid w:val="00D56F56"/>
    <w:rsid w:val="00D57E53"/>
    <w:rsid w:val="00D8066A"/>
    <w:rsid w:val="00D95DC6"/>
    <w:rsid w:val="00DA6133"/>
    <w:rsid w:val="00DD27C8"/>
    <w:rsid w:val="00E509D0"/>
    <w:rsid w:val="00E946A7"/>
    <w:rsid w:val="00F02D47"/>
    <w:rsid w:val="00F5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72C11C"/>
  <w15:chartTrackingRefBased/>
  <w15:docId w15:val="{06055844-47AA-462C-A8EE-67B623F5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DC6"/>
    <w:rPr>
      <w:color w:val="808080"/>
    </w:rPr>
  </w:style>
  <w:style w:type="paragraph" w:styleId="a4">
    <w:name w:val="header"/>
    <w:basedOn w:val="a"/>
    <w:link w:val="a5"/>
    <w:uiPriority w:val="99"/>
    <w:unhideWhenUsed/>
    <w:rsid w:val="00B75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487"/>
  </w:style>
  <w:style w:type="paragraph" w:styleId="a6">
    <w:name w:val="footer"/>
    <w:basedOn w:val="a"/>
    <w:link w:val="a7"/>
    <w:uiPriority w:val="99"/>
    <w:unhideWhenUsed/>
    <w:rsid w:val="00B75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487"/>
  </w:style>
  <w:style w:type="table" w:styleId="a8">
    <w:name w:val="Table Grid"/>
    <w:basedOn w:val="a1"/>
    <w:uiPriority w:val="39"/>
    <w:rsid w:val="00F5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770</Characters>
  <Application>Microsoft Office Word</Application>
  <DocSecurity>0</DocSecurity>
  <Lines>45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2</cp:revision>
  <dcterms:created xsi:type="dcterms:W3CDTF">2024-03-17T09:22:00Z</dcterms:created>
  <dcterms:modified xsi:type="dcterms:W3CDTF">2026-03-06T06:50:00Z</dcterms:modified>
</cp:coreProperties>
</file>